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29" w:rsidRPr="00837B8E" w:rsidRDefault="00A44229" w:rsidP="00FF3402">
      <w:pPr>
        <w:jc w:val="center"/>
        <w:rPr>
          <w:rFonts w:ascii="Times New Roman" w:hAnsi="Times New Roman" w:cs="Times New Roman"/>
          <w:sz w:val="24"/>
          <w:szCs w:val="24"/>
        </w:rPr>
      </w:pPr>
      <w:r w:rsidRPr="00837B8E">
        <w:rPr>
          <w:rFonts w:ascii="Times New Roman" w:hAnsi="Times New Roman" w:cs="Times New Roman"/>
          <w:sz w:val="24"/>
          <w:szCs w:val="24"/>
        </w:rPr>
        <w:t>Информация об инвестиционном</w:t>
      </w:r>
      <w:r w:rsidR="00017381">
        <w:rPr>
          <w:rFonts w:ascii="Times New Roman" w:hAnsi="Times New Roman" w:cs="Times New Roman"/>
          <w:sz w:val="24"/>
          <w:szCs w:val="24"/>
        </w:rPr>
        <w:t xml:space="preserve"> </w:t>
      </w:r>
      <w:r w:rsidRPr="00837B8E">
        <w:rPr>
          <w:rFonts w:ascii="Times New Roman" w:hAnsi="Times New Roman" w:cs="Times New Roman"/>
          <w:sz w:val="24"/>
          <w:szCs w:val="24"/>
        </w:rPr>
        <w:t>проекте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1. Общие сведения об инвестиционных проектах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Название хозяйствующего субъекта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Название инвестиционного проекта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2E1EAF" w:rsidP="001F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A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в границах улиц </w:t>
            </w:r>
            <w:proofErr w:type="gramStart"/>
            <w:r w:rsidRPr="002E1EAF">
              <w:rPr>
                <w:rFonts w:ascii="Times New Roman" w:hAnsi="Times New Roman" w:cs="Times New Roman"/>
                <w:sz w:val="24"/>
                <w:szCs w:val="24"/>
              </w:rPr>
              <w:t>Веселой</w:t>
            </w:r>
            <w:proofErr w:type="gramEnd"/>
            <w:r w:rsidRPr="002E1EAF">
              <w:rPr>
                <w:rFonts w:ascii="Times New Roman" w:hAnsi="Times New Roman" w:cs="Times New Roman"/>
                <w:sz w:val="24"/>
                <w:szCs w:val="24"/>
              </w:rPr>
              <w:t xml:space="preserve"> и Архитектурной по улицам Радостная, Ключевая, Лазурная, Шатрова в микрорайоне «Северный»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Отрасль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8F4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Дорожное </w:t>
            </w:r>
            <w:r w:rsidR="008F43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озяйство</w:t>
            </w:r>
          </w:p>
        </w:tc>
      </w:tr>
      <w:tr w:rsidR="00A44229" w:rsidRPr="00837B8E" w:rsidTr="00BE2843">
        <w:trPr>
          <w:trHeight w:val="645"/>
        </w:trPr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Полная стоимость проекта, тыс.</w:t>
            </w:r>
            <w:r w:rsidR="005F5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="005F5C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4786" w:type="dxa"/>
          </w:tcPr>
          <w:p w:rsidR="00433FA0" w:rsidRPr="00837B8E" w:rsidRDefault="00300D6C" w:rsidP="00300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проекта определится после разработки проектно-сметной документации.</w:t>
            </w:r>
          </w:p>
        </w:tc>
      </w:tr>
      <w:tr w:rsidR="00A44229" w:rsidRPr="00837B8E" w:rsidTr="00BE2843">
        <w:trPr>
          <w:trHeight w:val="794"/>
        </w:trPr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(собственные средства, заемные средства, бюджетные средства)</w:t>
            </w:r>
          </w:p>
        </w:tc>
        <w:tc>
          <w:tcPr>
            <w:tcW w:w="4786" w:type="dxa"/>
          </w:tcPr>
          <w:p w:rsidR="00433FA0" w:rsidRPr="00F740DD" w:rsidRDefault="00300D6C" w:rsidP="00190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работ не определены.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Срок окупаемости, месяцев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Мощность проекта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676707" w:rsidP="00300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  <w:r w:rsidR="00C3538A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мест, чел.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 xml:space="preserve">2. Контактная информация 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  <w:p w:rsidR="008600F8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МКУ «ДГД»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72-77-50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72-77-50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600F8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392000, г.Тамбов, </w:t>
            </w:r>
            <w:r w:rsidRPr="008600F8">
              <w:rPr>
                <w:rFonts w:ascii="Times New Roman" w:hAnsi="Times New Roman" w:cs="Times New Roman"/>
                <w:sz w:val="24"/>
                <w:szCs w:val="24"/>
              </w:rPr>
              <w:t>ул.Степана Разина/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00F8">
              <w:rPr>
                <w:rFonts w:ascii="Times New Roman" w:hAnsi="Times New Roman" w:cs="Times New Roman"/>
                <w:sz w:val="24"/>
                <w:szCs w:val="24"/>
              </w:rPr>
              <w:t>пер.Степана Разина,17/1, помещение 27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8600F8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dgd06@inbox.ru</w:t>
            </w:r>
          </w:p>
        </w:tc>
      </w:tr>
      <w:tr w:rsidR="00A44229" w:rsidRPr="00837B8E" w:rsidTr="00362982"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Интернет-сайт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837B8E" w:rsidTr="005F5C44">
        <w:trPr>
          <w:trHeight w:val="1753"/>
        </w:trPr>
        <w:tc>
          <w:tcPr>
            <w:tcW w:w="4785" w:type="dxa"/>
          </w:tcPr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B8E">
              <w:rPr>
                <w:rFonts w:ascii="Times New Roman" w:hAnsi="Times New Roman" w:cs="Times New Roman"/>
                <w:sz w:val="24"/>
                <w:szCs w:val="24"/>
              </w:rPr>
              <w:t>3. Краткое описание инвестиционного проекта</w:t>
            </w:r>
          </w:p>
          <w:p w:rsidR="00A44229" w:rsidRPr="00837B8E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BA2F85" w:rsidRDefault="0097317E" w:rsidP="00323B00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A2F85">
              <w:rPr>
                <w:rFonts w:ascii="Times New Roman" w:hAnsi="Times New Roman" w:cs="Times New Roman"/>
                <w:strike/>
                <w:sz w:val="24"/>
                <w:szCs w:val="24"/>
              </w:rPr>
              <w:t>Строительство автомобильных дорог</w:t>
            </w:r>
            <w:r w:rsidR="00323B00" w:rsidRPr="00BA2F85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, прилегающих к земельным участкам, выданным льготным категориям граждан </w:t>
            </w:r>
            <w:r w:rsidRPr="00BA2F85">
              <w:rPr>
                <w:rFonts w:ascii="Times New Roman" w:hAnsi="Times New Roman" w:cs="Times New Roman"/>
                <w:strike/>
                <w:sz w:val="24"/>
                <w:szCs w:val="24"/>
              </w:rPr>
              <w:t>в микрорайоне «Малиновка»</w:t>
            </w:r>
            <w:r w:rsidR="00323B00" w:rsidRPr="00BA2F85">
              <w:rPr>
                <w:rFonts w:ascii="Times New Roman" w:hAnsi="Times New Roman" w:cs="Times New Roman"/>
                <w:strike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A44229" w:rsidRPr="00837B8E" w:rsidRDefault="00A44229" w:rsidP="00A44229">
      <w:pPr>
        <w:rPr>
          <w:rFonts w:ascii="Times New Roman" w:hAnsi="Times New Roman" w:cs="Times New Roman"/>
          <w:sz w:val="24"/>
          <w:szCs w:val="24"/>
        </w:rPr>
      </w:pPr>
    </w:p>
    <w:p w:rsidR="00A44229" w:rsidRPr="00837B8E" w:rsidRDefault="00A44229" w:rsidP="00A44229">
      <w:pPr>
        <w:rPr>
          <w:rFonts w:ascii="Times New Roman" w:hAnsi="Times New Roman" w:cs="Times New Roman"/>
          <w:sz w:val="24"/>
          <w:szCs w:val="24"/>
        </w:rPr>
      </w:pPr>
    </w:p>
    <w:sectPr w:rsidR="00A44229" w:rsidRPr="00837B8E" w:rsidSect="009E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A7"/>
    <w:rsid w:val="00017381"/>
    <w:rsid w:val="00021349"/>
    <w:rsid w:val="000C4F72"/>
    <w:rsid w:val="000D4AD6"/>
    <w:rsid w:val="00190EE3"/>
    <w:rsid w:val="001D5A45"/>
    <w:rsid w:val="001F69AA"/>
    <w:rsid w:val="00263420"/>
    <w:rsid w:val="002E1EAF"/>
    <w:rsid w:val="002F651B"/>
    <w:rsid w:val="00300D6C"/>
    <w:rsid w:val="00323B00"/>
    <w:rsid w:val="00334555"/>
    <w:rsid w:val="00433FA0"/>
    <w:rsid w:val="004B3AB9"/>
    <w:rsid w:val="005F5C44"/>
    <w:rsid w:val="00676707"/>
    <w:rsid w:val="006B36AB"/>
    <w:rsid w:val="00720061"/>
    <w:rsid w:val="00783BBD"/>
    <w:rsid w:val="007E0DC4"/>
    <w:rsid w:val="00811E57"/>
    <w:rsid w:val="008600F8"/>
    <w:rsid w:val="008F435B"/>
    <w:rsid w:val="008F674C"/>
    <w:rsid w:val="0097317E"/>
    <w:rsid w:val="009C0D86"/>
    <w:rsid w:val="009E1976"/>
    <w:rsid w:val="009E2557"/>
    <w:rsid w:val="00A44229"/>
    <w:rsid w:val="00A579A7"/>
    <w:rsid w:val="00B16024"/>
    <w:rsid w:val="00B174E1"/>
    <w:rsid w:val="00B33EE0"/>
    <w:rsid w:val="00B45CD9"/>
    <w:rsid w:val="00B7067C"/>
    <w:rsid w:val="00BA2F85"/>
    <w:rsid w:val="00BA5DF7"/>
    <w:rsid w:val="00BE2843"/>
    <w:rsid w:val="00C07C71"/>
    <w:rsid w:val="00C3538A"/>
    <w:rsid w:val="00C8399E"/>
    <w:rsid w:val="00C911FC"/>
    <w:rsid w:val="00C97A5B"/>
    <w:rsid w:val="00D17B10"/>
    <w:rsid w:val="00DC23F5"/>
    <w:rsid w:val="00E76CC9"/>
    <w:rsid w:val="00F7042D"/>
    <w:rsid w:val="00F740DD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Olga</cp:lastModifiedBy>
  <cp:revision>6</cp:revision>
  <dcterms:created xsi:type="dcterms:W3CDTF">2020-02-25T06:04:00Z</dcterms:created>
  <dcterms:modified xsi:type="dcterms:W3CDTF">2020-11-28T12:47:00Z</dcterms:modified>
</cp:coreProperties>
</file>